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3B8E2EC" w14:textId="5CDBE8C1" w:rsidR="007D3B0D" w:rsidRPr="00AB573D" w:rsidRDefault="007D3B0D" w:rsidP="007D3B0D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>
              <w:rPr>
                <w:b/>
                <w:sz w:val="24"/>
                <w:szCs w:val="24"/>
              </w:rPr>
              <w:t xml:space="preserve">nr </w:t>
            </w:r>
            <w:r w:rsidR="006D577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B573D">
              <w:rPr>
                <w:sz w:val="24"/>
                <w:szCs w:val="24"/>
              </w:rPr>
              <w:t xml:space="preserve">do </w:t>
            </w:r>
            <w:r w:rsidRPr="00A75958">
              <w:rPr>
                <w:sz w:val="24"/>
                <w:szCs w:val="24"/>
              </w:rPr>
              <w:t>Polityk</w:t>
            </w:r>
            <w:r w:rsidR="00972A99">
              <w:rPr>
                <w:sz w:val="24"/>
                <w:szCs w:val="24"/>
              </w:rPr>
              <w:t>i</w:t>
            </w:r>
            <w:r w:rsidRPr="00A75958">
              <w:rPr>
                <w:sz w:val="24"/>
                <w:szCs w:val="24"/>
              </w:rPr>
              <w:t xml:space="preserve"> Odpowiedniości w PGE Domu Maklerskim S.A.</w:t>
            </w:r>
          </w:p>
          <w:p w14:paraId="12D46620" w14:textId="4A4E8B17" w:rsidR="00AB573D" w:rsidRPr="00AB573D" w:rsidRDefault="000155E5" w:rsidP="007D3B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ŻYCIORYS ZAWODOWY </w:t>
            </w:r>
            <w:r w:rsidR="007D3B0D">
              <w:rPr>
                <w:b/>
                <w:sz w:val="28"/>
                <w:szCs w:val="24"/>
              </w:rPr>
              <w:t>OSOBY OBOWIĄZANEJ</w:t>
            </w:r>
          </w:p>
        </w:tc>
      </w:tr>
    </w:tbl>
    <w:p w14:paraId="3E20D00B" w14:textId="1257555A" w:rsidR="0005779C" w:rsidRPr="00193D8C" w:rsidRDefault="0005779C">
      <w:pPr>
        <w:rPr>
          <w:sz w:val="10"/>
        </w:rPr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3609B9AF" w:rsidR="0060263E" w:rsidRPr="0060263E" w:rsidRDefault="0060263E" w:rsidP="00A3717E">
            <w:pPr>
              <w:rPr>
                <w:b/>
              </w:rPr>
            </w:pPr>
            <w:r w:rsidRPr="0060263E">
              <w:rPr>
                <w:b/>
              </w:rPr>
              <w:t xml:space="preserve">SEKCJA 1 – wypełnia </w:t>
            </w:r>
            <w:r w:rsidR="00A3717E">
              <w:rPr>
                <w:b/>
              </w:rPr>
              <w:t>Osoba obowiązana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90"/>
              <w:gridCol w:w="897"/>
              <w:gridCol w:w="2089"/>
              <w:gridCol w:w="2268"/>
              <w:gridCol w:w="2552"/>
              <w:gridCol w:w="1559"/>
              <w:gridCol w:w="2412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AB573D" w:rsidRDefault="0060263E" w:rsidP="0060263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9A5871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90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Okres zatrudnienia</w:t>
                  </w:r>
                  <w:r w:rsidR="00232361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89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255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41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Content>
              <w:tbl>
                <w:tblPr>
                  <w:tblStyle w:val="Tabela-Siatka"/>
                  <w:tblW w:w="14488" w:type="dxa"/>
                  <w:tblLook w:val="04A0" w:firstRow="1" w:lastRow="0" w:firstColumn="1" w:lastColumn="0" w:noHBand="0" w:noVBand="1"/>
                </w:tblPr>
                <w:tblGrid>
                  <w:gridCol w:w="421"/>
                  <w:gridCol w:w="567"/>
                  <w:gridCol w:w="1723"/>
                  <w:gridCol w:w="897"/>
                  <w:gridCol w:w="2089"/>
                  <w:gridCol w:w="2268"/>
                  <w:gridCol w:w="2552"/>
                  <w:gridCol w:w="1559"/>
                  <w:gridCol w:w="2412"/>
                </w:tblGrid>
                <w:tr w:rsidR="0060263E" w:rsidRPr="000155E5" w14:paraId="4DF366CE" w14:textId="77777777" w:rsidTr="009A5871">
                  <w:trPr>
                    <w:cantSplit/>
                    <w:trHeight w:val="921"/>
                  </w:trPr>
                  <w:tc>
                    <w:tcPr>
                      <w:tcW w:w="421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E7E6E6" w:themeFill="background2"/>
                      <w:tcMar>
                        <w:left w:w="28" w:type="dxa"/>
                        <w:right w:w="28" w:type="dxa"/>
                      </w:tcMar>
                      <w:vAlign w:val="center"/>
                    </w:tcPr>
                    <w:p w14:paraId="72D1994E" w14:textId="48A21604" w:rsidR="0060263E" w:rsidRPr="000155E5" w:rsidRDefault="0060263E" w:rsidP="0060263E">
                      <w:pPr>
                        <w:pStyle w:val="Akapitzlist"/>
                        <w:keepNext/>
                        <w:keepLines/>
                        <w:numPr>
                          <w:ilvl w:val="0"/>
                          <w:numId w:val="8"/>
                        </w:numPr>
                        <w:suppressAutoHyphens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6DF3458A" w14:textId="77777777" w:rsidR="0060263E" w:rsidRPr="000155E5" w:rsidRDefault="0060263E" w:rsidP="0060263E">
                      <w:pPr>
                        <w:keepNext/>
                        <w:keepLines/>
                        <w:suppressAutoHyphens/>
                        <w:spacing w:before="240" w:after="240"/>
                        <w:rPr>
                          <w:sz w:val="24"/>
                          <w:szCs w:val="24"/>
                        </w:rPr>
                      </w:pPr>
                      <w:r w:rsidRPr="000155E5">
                        <w:rPr>
                          <w:sz w:val="24"/>
                          <w:szCs w:val="24"/>
                        </w:rPr>
                        <w:t>Od:</w:t>
                      </w:r>
                    </w:p>
                  </w:tc>
                  <w:tc>
                    <w:tcPr>
                      <w:tcW w:w="172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28BFA7CF" w14:textId="3847B9DB" w:rsidR="0060263E" w:rsidRPr="000155E5" w:rsidRDefault="0060263E" w:rsidP="00C84CB5">
                      <w:pPr>
                        <w:keepNext/>
                        <w:keepLines/>
                        <w:suppressAutoHyphens/>
                        <w:spacing w:before="240" w:after="24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97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5B958099" w14:textId="3349BF0F" w:rsidR="0060263E" w:rsidRPr="000155E5" w:rsidRDefault="0060263E" w:rsidP="00E7176E">
                      <w:pPr>
                        <w:keepNext/>
                        <w:keepLines/>
                        <w:suppressAutoHyphens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089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1173439A" w14:textId="3AE76119" w:rsidR="0060263E" w:rsidRPr="000155E5" w:rsidRDefault="0060263E" w:rsidP="00E7176E">
                      <w:pPr>
                        <w:keepNext/>
                        <w:keepLines/>
                        <w:suppressAutoHyphens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268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0DF53281" w14:textId="13A12CF9" w:rsidR="00A26FFF" w:rsidRPr="000155E5" w:rsidRDefault="00A26FFF" w:rsidP="00E7176E">
                      <w:pPr>
                        <w:keepNext/>
                        <w:keepLines/>
                        <w:suppressAutoHyphens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552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tcMar>
                        <w:left w:w="28" w:type="dxa"/>
                        <w:right w:w="28" w:type="dxa"/>
                      </w:tcMar>
                      <w:vAlign w:val="center"/>
                    </w:tcPr>
                    <w:p w14:paraId="6D346A2B" w14:textId="02FBD9AF" w:rsidR="00963F5D" w:rsidRDefault="00E813D8" w:rsidP="00794569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124872247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63F5D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963F5D">
                        <w:rPr>
                          <w:sz w:val="24"/>
                          <w:szCs w:val="24"/>
                        </w:rPr>
                        <w:t xml:space="preserve">kapitałowy </w:t>
                      </w:r>
                    </w:p>
                    <w:p w14:paraId="12DAB098" w14:textId="02C6872C" w:rsidR="005E6CEB" w:rsidRDefault="00E42EBF" w:rsidP="00794569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</w:t>
                      </w:r>
                      <w:sdt>
                        <w:sdtPr>
                          <w:rPr>
                            <w:sz w:val="24"/>
                            <w:szCs w:val="24"/>
                          </w:rPr>
                          <w:id w:val="2564904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5E6CEB">
                        <w:rPr>
                          <w:sz w:val="24"/>
                          <w:szCs w:val="24"/>
                        </w:rPr>
                        <w:t xml:space="preserve"> firm inwestycyjnych</w:t>
                      </w:r>
                    </w:p>
                    <w:p w14:paraId="129F4440" w14:textId="2F78E1B2" w:rsidR="0060263E" w:rsidRDefault="00E813D8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49302945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60263E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60263E">
                        <w:rPr>
                          <w:sz w:val="24"/>
                          <w:szCs w:val="24"/>
                        </w:rPr>
                        <w:t>bankowy</w:t>
                      </w:r>
                    </w:p>
                    <w:p w14:paraId="030A065F" w14:textId="77777777" w:rsidR="0060263E" w:rsidRDefault="00E813D8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84297385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60263E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60263E">
                        <w:rPr>
                          <w:sz w:val="24"/>
                          <w:szCs w:val="24"/>
                        </w:rPr>
                        <w:t>ubezpieczeniowy</w:t>
                      </w:r>
                    </w:p>
                    <w:p w14:paraId="32A32A0D" w14:textId="77777777" w:rsidR="0060263E" w:rsidRDefault="00E813D8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122294418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60263E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60263E">
                        <w:rPr>
                          <w:sz w:val="24"/>
                          <w:szCs w:val="24"/>
                        </w:rPr>
                        <w:t>emerytalny</w:t>
                      </w:r>
                    </w:p>
                    <w:p w14:paraId="301690EB" w14:textId="77777777" w:rsidR="0060263E" w:rsidRDefault="00E813D8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9086169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60263E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60263E">
                        <w:rPr>
                          <w:sz w:val="24"/>
                          <w:szCs w:val="24"/>
                        </w:rPr>
                        <w:t>inny finansowy</w:t>
                      </w:r>
                    </w:p>
                    <w:p w14:paraId="6CC2627B" w14:textId="5FBA557B" w:rsidR="0060263E" w:rsidRPr="000155E5" w:rsidRDefault="00E813D8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12896171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60263E">
                        <w:rPr>
                          <w:sz w:val="24"/>
                          <w:szCs w:val="24"/>
                        </w:rPr>
                        <w:t>niefinansowy</w:t>
                      </w:r>
                    </w:p>
                  </w:tc>
                  <w:tc>
                    <w:tcPr>
                      <w:tcW w:w="1559" w:type="dxa"/>
                      <w:vMerge w:val="restart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tcMar>
                        <w:left w:w="28" w:type="dxa"/>
                        <w:right w:w="28" w:type="dxa"/>
                      </w:tcMar>
                      <w:vAlign w:val="center"/>
                    </w:tcPr>
                    <w:p w14:paraId="2AC2A145" w14:textId="059C9116" w:rsidR="00963F5D" w:rsidRDefault="00E813D8" w:rsidP="00963F5D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181305269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A5871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32361">
                        <w:rPr>
                          <w:sz w:val="24"/>
                          <w:szCs w:val="24"/>
                        </w:rPr>
                        <w:t>nadzorcze</w:t>
                      </w:r>
                    </w:p>
                    <w:p w14:paraId="78490416" w14:textId="71C196C9" w:rsidR="0060263E" w:rsidRDefault="00E813D8" w:rsidP="00963F5D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19170489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63F5D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5C7677">
                        <w:rPr>
                          <w:sz w:val="24"/>
                          <w:szCs w:val="24"/>
                        </w:rPr>
                        <w:t>zarządcze</w:t>
                      </w:r>
                    </w:p>
                    <w:p w14:paraId="77FCAE49" w14:textId="0943BC5B" w:rsidR="00232361" w:rsidRDefault="00E813D8" w:rsidP="00232361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4690977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232361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232361">
                        <w:rPr>
                          <w:sz w:val="24"/>
                          <w:szCs w:val="24"/>
                        </w:rPr>
                        <w:t>kierownicze</w:t>
                      </w:r>
                    </w:p>
                    <w:p w14:paraId="3181850C" w14:textId="0196DAC3" w:rsidR="007D3E85" w:rsidRPr="000155E5" w:rsidRDefault="00E813D8" w:rsidP="00D802B6">
                      <w:pPr>
                        <w:keepNext/>
                        <w:keepLines/>
                        <w:suppressAutoHyphen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49604266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60263E">
                        <w:rPr>
                          <w:sz w:val="24"/>
                          <w:szCs w:val="24"/>
                        </w:rPr>
                        <w:t>inne</w:t>
                      </w:r>
                    </w:p>
                  </w:tc>
                  <w:tc>
                    <w:tcPr>
                      <w:tcW w:w="2412" w:type="dxa"/>
                      <w:tcBorders>
                        <w:top w:val="single" w:sz="4" w:space="0" w:color="auto"/>
                        <w:left w:val="single" w:sz="4" w:space="0" w:color="auto"/>
                        <w:bottom w:val="nil"/>
                        <w:right w:val="single" w:sz="4" w:space="0" w:color="auto"/>
                      </w:tcBorders>
                      <w:shd w:val="clear" w:color="auto" w:fill="FFFFFF" w:themeFill="background1"/>
                      <w:tcMar>
                        <w:left w:w="28" w:type="dxa"/>
                        <w:right w:w="28" w:type="dxa"/>
                      </w:tcMar>
                      <w:vAlign w:val="bottom"/>
                    </w:tcPr>
                    <w:p w14:paraId="792650B7" w14:textId="042A1997" w:rsidR="0060263E" w:rsidRPr="000155E5" w:rsidRDefault="00E813D8" w:rsidP="009A5871">
                      <w:pPr>
                        <w:keepNext/>
                        <w:keepLines/>
                        <w:suppressAutoHyphens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17740097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9A5871">
                        <w:rPr>
                          <w:sz w:val="24"/>
                          <w:szCs w:val="24"/>
                        </w:rPr>
                        <w:t xml:space="preserve"> zaświadczenie o zatrudnieniu</w:t>
                      </w:r>
                    </w:p>
                  </w:tc>
                </w:tr>
                <w:tr w:rsidR="0060263E" w:rsidRPr="000155E5" w14:paraId="016EE2BB" w14:textId="77777777" w:rsidTr="00A26FFF">
                  <w:trPr>
                    <w:cantSplit/>
                    <w:trHeight w:val="144"/>
                  </w:trPr>
                  <w:tc>
                    <w:tcPr>
                      <w:tcW w:w="421" w:type="dxa"/>
                      <w:vMerge/>
                      <w:tcBorders>
                        <w:top w:val="single" w:sz="4" w:space="0" w:color="auto"/>
                        <w:bottom w:val="single" w:sz="4" w:space="0" w:color="auto"/>
                      </w:tcBorders>
                      <w:shd w:val="clear" w:color="auto" w:fill="E7E6E6" w:themeFill="background2"/>
                      <w:tcMar>
                        <w:left w:w="28" w:type="dxa"/>
                        <w:right w:w="28" w:type="dxa"/>
                      </w:tcMar>
                      <w:vAlign w:val="center"/>
                    </w:tcPr>
                    <w:p w14:paraId="0DBBBD16" w14:textId="77777777" w:rsidR="0060263E" w:rsidRPr="000155E5" w:rsidRDefault="0060263E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auto"/>
                        <w:bottom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7651BD12" w14:textId="77777777" w:rsidR="0060263E" w:rsidRPr="000155E5" w:rsidRDefault="0060263E" w:rsidP="0060263E">
                      <w:pPr>
                        <w:keepNext/>
                        <w:keepLines/>
                        <w:spacing w:before="240" w:after="240"/>
                        <w:rPr>
                          <w:sz w:val="24"/>
                          <w:szCs w:val="24"/>
                        </w:rPr>
                      </w:pPr>
                      <w:r w:rsidRPr="000155E5">
                        <w:rPr>
                          <w:sz w:val="24"/>
                          <w:szCs w:val="24"/>
                        </w:rPr>
                        <w:t>Do:</w:t>
                      </w:r>
                    </w:p>
                  </w:tc>
                  <w:tc>
                    <w:tcPr>
                      <w:tcW w:w="1723" w:type="dxa"/>
                      <w:tcBorders>
                        <w:top w:val="single" w:sz="4" w:space="0" w:color="auto"/>
                        <w:bottom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38CF51B4" w14:textId="1283D28C" w:rsidR="0060263E" w:rsidRPr="000155E5" w:rsidRDefault="0060263E" w:rsidP="00C84CB5">
                      <w:pPr>
                        <w:keepNext/>
                        <w:keepLines/>
                        <w:spacing w:before="240" w:after="240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897" w:type="dxa"/>
                      <w:vMerge/>
                      <w:tcBorders>
                        <w:top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047E2B1B" w14:textId="77777777" w:rsidR="0060263E" w:rsidRPr="000155E5" w:rsidRDefault="0060263E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089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77484D93" w14:textId="77777777" w:rsidR="0060263E" w:rsidRPr="000155E5" w:rsidRDefault="0060263E" w:rsidP="00FF4FAB">
                      <w:pPr>
                        <w:keepNext/>
                        <w:keepLines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268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2BD4E508" w14:textId="77777777" w:rsidR="0060263E" w:rsidRPr="000155E5" w:rsidRDefault="0060263E" w:rsidP="00FF4FAB">
                      <w:pPr>
                        <w:keepNext/>
                        <w:keepLines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552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21633BA6" w14:textId="77777777" w:rsidR="0060263E" w:rsidRPr="000155E5" w:rsidRDefault="0060263E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1559" w:type="dxa"/>
                      <w:vMerge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FFFFFF" w:themeFill="background1"/>
                      <w:vAlign w:val="center"/>
                    </w:tcPr>
                    <w:p w14:paraId="76F41DAD" w14:textId="77777777" w:rsidR="0060263E" w:rsidRPr="000155E5" w:rsidRDefault="0060263E" w:rsidP="0060263E">
                      <w:pPr>
                        <w:keepNext/>
                        <w:keepLines/>
                        <w:rPr>
                          <w:sz w:val="24"/>
                          <w:szCs w:val="24"/>
                        </w:rPr>
                      </w:pPr>
                    </w:p>
                  </w:tc>
                  <w:tc>
                    <w:tcPr>
                      <w:tcW w:w="2412" w:type="dxa"/>
                      <w:tcBorders>
                        <w:top w:val="nil"/>
                        <w:left w:val="single" w:sz="4" w:space="0" w:color="auto"/>
                        <w:bottom w:val="nil"/>
                        <w:right w:val="single" w:sz="4" w:space="0" w:color="auto"/>
                      </w:tcBorders>
                      <w:shd w:val="clear" w:color="auto" w:fill="FFFFFF" w:themeFill="background1"/>
                    </w:tcPr>
                    <w:p w14:paraId="4B0F63A6" w14:textId="40C8727B" w:rsidR="009A5871" w:rsidRDefault="00E813D8" w:rsidP="009A5871">
                      <w:pPr>
                        <w:keepNext/>
                        <w:keepLines/>
                        <w:ind w:left="-79"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40337381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A5871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9A5871">
                        <w:rPr>
                          <w:sz w:val="24"/>
                          <w:szCs w:val="24"/>
                        </w:rPr>
                        <w:t xml:space="preserve"> świadectwo pracy</w:t>
                      </w:r>
                    </w:p>
                    <w:p w14:paraId="50B99049" w14:textId="13F6C44C" w:rsidR="00A26FFF" w:rsidRDefault="00E813D8" w:rsidP="00A26FFF">
                      <w:pPr>
                        <w:keepNext/>
                        <w:keepLines/>
                        <w:ind w:left="-79"/>
                        <w:rPr>
                          <w:sz w:val="24"/>
                          <w:szCs w:val="24"/>
                        </w:rPr>
                      </w:pPr>
                      <w:sdt>
                        <w:sdtPr>
                          <w:rPr>
                            <w:sz w:val="24"/>
                            <w:szCs w:val="24"/>
                          </w:rPr>
                          <w:id w:val="-21399534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9A5871"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sdtContent>
                      </w:sdt>
                      <w:r w:rsidR="009A5871">
                        <w:rPr>
                          <w:sz w:val="24"/>
                          <w:szCs w:val="24"/>
                        </w:rPr>
                        <w:t xml:space="preserve"> akt powołania</w:t>
                      </w:r>
                    </w:p>
                    <w:p w14:paraId="0E2375E7" w14:textId="4EA79E79" w:rsidR="00A26FFF" w:rsidRPr="000155E5" w:rsidRDefault="00E813D8" w:rsidP="00A26FFF">
                      <w:pPr>
                        <w:keepNext/>
                        <w:keepLines/>
                        <w:ind w:left="-79"/>
                        <w:rPr>
                          <w:sz w:val="24"/>
                          <w:szCs w:val="24"/>
                        </w:rPr>
                      </w:pPr>
                    </w:p>
                  </w:tc>
                </w:tr>
              </w:tbl>
            </w:sdtContent>
          </w:sdt>
          <w:p w14:paraId="15FCE22C" w14:textId="495EF9EE" w:rsidR="0060263E" w:rsidRDefault="0060263E" w:rsidP="0060263E"/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587"/>
              <w:gridCol w:w="3068"/>
              <w:gridCol w:w="1895"/>
              <w:gridCol w:w="2954"/>
              <w:gridCol w:w="3050"/>
              <w:gridCol w:w="2957"/>
            </w:tblGrid>
            <w:tr w:rsidR="00744359" w:rsidRPr="000155E5" w14:paraId="46375008" w14:textId="77777777" w:rsidTr="00744359">
              <w:trPr>
                <w:cantSplit/>
                <w:trHeight w:val="899"/>
              </w:trPr>
              <w:tc>
                <w:tcPr>
                  <w:tcW w:w="5000" w:type="pct"/>
                  <w:gridSpan w:val="6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55197BF" w14:textId="67A843BC" w:rsidR="00744359" w:rsidRPr="002D4E31" w:rsidRDefault="00744359" w:rsidP="00744359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2D4E31">
                    <w:rPr>
                      <w:b/>
                      <w:sz w:val="28"/>
                      <w:szCs w:val="24"/>
                    </w:rPr>
                    <w:lastRenderedPageBreak/>
                    <w:t>Referencje</w:t>
                  </w:r>
                  <w:r w:rsidR="00AE4FFF" w:rsidRPr="002D4E31">
                    <w:rPr>
                      <w:rStyle w:val="Odwoanieprzypisudolnego"/>
                      <w:b/>
                      <w:sz w:val="28"/>
                      <w:szCs w:val="24"/>
                    </w:rPr>
                    <w:footnoteReference w:id="6"/>
                  </w:r>
                </w:p>
              </w:tc>
            </w:tr>
            <w:tr w:rsidR="00744359" w:rsidRPr="000155E5" w14:paraId="426CB102" w14:textId="77777777" w:rsidTr="00744359">
              <w:trPr>
                <w:cantSplit/>
              </w:trPr>
              <w:tc>
                <w:tcPr>
                  <w:tcW w:w="202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33A426" w14:textId="7777777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057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82CEE1D" w14:textId="126E981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Imię i nazwisko osoby udzielającej referencji:</w:t>
                  </w:r>
                </w:p>
              </w:tc>
              <w:tc>
                <w:tcPr>
                  <w:tcW w:w="653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EB7C419" w14:textId="2CDC6875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Stanowisko osoby udzielającej referencji:</w:t>
                  </w:r>
                </w:p>
              </w:tc>
              <w:tc>
                <w:tcPr>
                  <w:tcW w:w="1018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AEADB14" w14:textId="074AA19B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Nazwa podmiotu</w:t>
                  </w:r>
                  <w:r w:rsidRPr="002D4E31">
                    <w:rPr>
                      <w:rStyle w:val="Odwoanieprzypisudolnego"/>
                      <w:sz w:val="24"/>
                      <w:szCs w:val="24"/>
                    </w:rPr>
                    <w:footnoteReference w:id="7"/>
                  </w:r>
                  <w:r w:rsidR="001E0BE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EE392F7" w14:textId="6FE991A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Dane kontaktowe</w:t>
                  </w:r>
                  <w:r w:rsidRPr="002D4E31"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  <w:r w:rsidRPr="002D4E3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18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8FDF9FF" w14:textId="0E8B40AF" w:rsidR="00744359" w:rsidRPr="002D4E31" w:rsidRDefault="00744359" w:rsidP="00DE1025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Załączniki: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2036311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349878037"/>
                </w:sdtPr>
                <w:sdtEndPr/>
                <w:sdtContent>
                  <w:tbl>
                    <w:tblPr>
                      <w:tblStyle w:val="Tabela-Siatka"/>
                      <w:tblW w:w="5000" w:type="pct"/>
                      <w:tblLook w:val="04A0" w:firstRow="1" w:lastRow="0" w:firstColumn="1" w:lastColumn="0" w:noHBand="0" w:noVBand="1"/>
                    </w:tblPr>
                    <w:tblGrid>
                      <w:gridCol w:w="587"/>
                      <w:gridCol w:w="3069"/>
                      <w:gridCol w:w="1896"/>
                      <w:gridCol w:w="2955"/>
                      <w:gridCol w:w="3050"/>
                      <w:gridCol w:w="2954"/>
                    </w:tblGrid>
                    <w:tr w:rsidR="00744359" w:rsidRPr="000155E5" w14:paraId="63B4A5E5" w14:textId="77777777" w:rsidTr="00744359">
                      <w:trPr>
                        <w:cantSplit/>
                        <w:trHeight w:val="921"/>
                      </w:trPr>
                      <w:tc>
                        <w:tcPr>
                          <w:tcW w:w="202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CF7FDA" w14:textId="77777777" w:rsidR="00744359" w:rsidRPr="002D4E31" w:rsidRDefault="00744359" w:rsidP="00B94062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0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7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2532CCB" w14:textId="3C631824" w:rsidR="00744359" w:rsidRPr="002D4E31" w:rsidRDefault="00744359" w:rsidP="00B94062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53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BEA26AF" w14:textId="77777777" w:rsidR="00744359" w:rsidRPr="002D4E31" w:rsidRDefault="00744359" w:rsidP="00B94062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DAF798" w14:textId="77777777" w:rsidR="00744359" w:rsidRPr="002D4E31" w:rsidRDefault="00744359" w:rsidP="00B94062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1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594AFA" w14:textId="77777777" w:rsidR="00744359" w:rsidRPr="002D4E31" w:rsidRDefault="00744359" w:rsidP="00B94062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297AB669" w14:textId="7E16B84B" w:rsidR="00744359" w:rsidRPr="002D4E31" w:rsidRDefault="00744359" w:rsidP="00744359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744359" w:rsidRPr="000155E5" w14:paraId="720298F0" w14:textId="77777777" w:rsidTr="00744359">
                      <w:trPr>
                        <w:cantSplit/>
                        <w:trHeight w:val="144"/>
                      </w:trPr>
                      <w:tc>
                        <w:tcPr>
                          <w:tcW w:w="202" w:type="pct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4D3489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7" w:type="pct"/>
                          <w:vMerge/>
                          <w:tc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1FAB967" w14:textId="5B8A355D" w:rsidR="00744359" w:rsidRPr="000155E5" w:rsidRDefault="00744359" w:rsidP="00B94062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53" w:type="pct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AA77A0F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60282E5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1" w:type="pct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9643EF8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DC5A2C8" w14:textId="1F52EDE5" w:rsidR="00744359" w:rsidRPr="000155E5" w:rsidRDefault="00E813D8" w:rsidP="00B94062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5BA6FE05" w14:textId="7CCC8801" w:rsidR="00B94062" w:rsidRDefault="00B94062" w:rsidP="0060263E"/>
          <w:p w14:paraId="31A88030" w14:textId="77777777" w:rsidR="00B94062" w:rsidRDefault="00B94062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3656"/>
              <w:gridCol w:w="10832"/>
            </w:tblGrid>
            <w:tr w:rsidR="0060263E" w:rsidRPr="00AB573D" w14:paraId="7F6A605D" w14:textId="77777777" w:rsidTr="001F1EB2">
              <w:trPr>
                <w:cantSplit/>
              </w:trPr>
              <w:tc>
                <w:tcPr>
                  <w:tcW w:w="365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32C377A3" w:rsidR="0060263E" w:rsidRPr="00946ADC" w:rsidRDefault="0060263E" w:rsidP="001F1EB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1F1EB2">
                    <w:rPr>
                      <w:sz w:val="24"/>
                      <w:szCs w:val="24"/>
                    </w:rPr>
                    <w:t>Osoby obowiązanej</w:t>
                  </w:r>
                  <w:r w:rsidR="001E0BE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832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910625" w14:textId="77777777" w:rsidR="0015183A" w:rsidRDefault="0015183A"/>
          <w:p w14:paraId="49613409" w14:textId="77777777" w:rsidR="00744359" w:rsidRDefault="00744359"/>
          <w:p w14:paraId="61B00239" w14:textId="77777777" w:rsidR="00744359" w:rsidRDefault="00744359"/>
          <w:p w14:paraId="46D4EB7E" w14:textId="77777777" w:rsidR="00744359" w:rsidRDefault="00744359"/>
          <w:p w14:paraId="7C7C165B" w14:textId="77777777" w:rsidR="00744359" w:rsidRDefault="00744359"/>
          <w:p w14:paraId="7EC5E9FF" w14:textId="77777777" w:rsidR="00744359" w:rsidRDefault="00744359"/>
          <w:p w14:paraId="3751D9D2" w14:textId="77777777" w:rsidR="00744359" w:rsidRDefault="00744359"/>
          <w:p w14:paraId="42D349A3" w14:textId="52259FD9" w:rsidR="00744359" w:rsidRDefault="00744359"/>
          <w:p w14:paraId="47C8AF94" w14:textId="1CAD639D" w:rsidR="00744359" w:rsidRDefault="00744359"/>
        </w:tc>
      </w:tr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4A77F211" w:rsidR="0060263E" w:rsidRPr="0060263E" w:rsidRDefault="0060263E" w:rsidP="00A3717E">
            <w:pPr>
              <w:rPr>
                <w:b/>
              </w:rPr>
            </w:pPr>
            <w:r w:rsidRPr="0060263E">
              <w:rPr>
                <w:b/>
              </w:rPr>
              <w:lastRenderedPageBreak/>
              <w:t xml:space="preserve">SEKCJA 2 – wypełnia </w:t>
            </w:r>
            <w:r w:rsidR="00A3717E">
              <w:rPr>
                <w:b/>
              </w:rPr>
              <w:t>Organ oceniający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4565"/>
              <w:gridCol w:w="2835"/>
              <w:gridCol w:w="2977"/>
              <w:gridCol w:w="3690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AB573D" w:rsidRDefault="0060263E" w:rsidP="0060263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CE13E8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BB6D0C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vAlign w:val="center"/>
                </w:tcPr>
                <w:p w14:paraId="3FDCFD10" w14:textId="2BAA6EBD" w:rsidR="0060263E" w:rsidRPr="00D85E38" w:rsidRDefault="0060263E" w:rsidP="00A3717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  <w:r w:rsidR="00193D8C">
                    <w:rPr>
                      <w:sz w:val="24"/>
                      <w:szCs w:val="24"/>
                    </w:rPr>
                    <w:t xml:space="preserve"> (</w:t>
                  </w:r>
                  <w:r w:rsidR="00A3717E">
                    <w:rPr>
                      <w:sz w:val="24"/>
                      <w:szCs w:val="24"/>
                    </w:rPr>
                    <w:t xml:space="preserve">liczba </w:t>
                  </w:r>
                  <w:r w:rsidR="008616E7">
                    <w:rPr>
                      <w:sz w:val="24"/>
                      <w:szCs w:val="24"/>
                    </w:rPr>
                    <w:t>miesięcy</w:t>
                  </w:r>
                  <w:r w:rsidR="00193D8C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77" w:type="dxa"/>
                  <w:shd w:val="clear" w:color="auto" w:fill="E7E6E6" w:themeFill="background2"/>
                  <w:vAlign w:val="center"/>
                </w:tcPr>
                <w:p w14:paraId="1BE52CED" w14:textId="26F921AD" w:rsidR="0060263E" w:rsidRPr="00D85E38" w:rsidRDefault="0060263E" w:rsidP="00DA394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Minimum zgodnie z </w:t>
                  </w:r>
                  <w:r w:rsidR="00DA3949">
                    <w:rPr>
                      <w:sz w:val="24"/>
                      <w:szCs w:val="24"/>
                    </w:rPr>
                    <w:t>Polityką</w:t>
                  </w:r>
                </w:p>
              </w:tc>
              <w:tc>
                <w:tcPr>
                  <w:tcW w:w="3690" w:type="dxa"/>
                  <w:shd w:val="clear" w:color="auto" w:fill="E7E6E6" w:themeFill="background2"/>
                  <w:vAlign w:val="center"/>
                </w:tcPr>
                <w:p w14:paraId="41F938F8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</w:p>
              </w:tc>
            </w:tr>
            <w:tr w:rsidR="0060263E" w:rsidRPr="00AB573D" w14:paraId="32870393" w14:textId="77777777" w:rsidTr="00CE13E8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23F5A413" w14:textId="14BA4EB0" w:rsidR="0060263E" w:rsidRDefault="0060263E" w:rsidP="00BB6D0C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E813D8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E813D8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11CE4DB0" w14:textId="1B84EC83" w:rsidR="002F0511" w:rsidRPr="00D85E38" w:rsidRDefault="00E813D8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6CB02CA5" w14:textId="77777777" w:rsidTr="00CE13E8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36A8BF01" w14:textId="3E3F3C6A" w:rsidR="0060263E" w:rsidRDefault="0060263E" w:rsidP="00CE13E8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 w:rsidR="00CE13E8">
                    <w:rPr>
                      <w:sz w:val="24"/>
                      <w:szCs w:val="24"/>
                    </w:rPr>
                    <w:t xml:space="preserve"> lub </w:t>
                  </w:r>
                  <w:r w:rsidR="007A1CD7">
                    <w:rPr>
                      <w:sz w:val="24"/>
                      <w:szCs w:val="24"/>
                    </w:rPr>
                    <w:t>energetycznym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20D732B6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213DB3FA" w14:textId="77777777" w:rsidR="00F259D0" w:rsidRDefault="00E813D8" w:rsidP="00F259D0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058900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259D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259D0">
                    <w:rPr>
                      <w:sz w:val="24"/>
                      <w:szCs w:val="24"/>
                    </w:rPr>
                    <w:t>nie dotyczy</w:t>
                  </w:r>
                </w:p>
                <w:p w14:paraId="4E214064" w14:textId="0A5A52F6" w:rsidR="0060263E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532511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084BC6" w:rsidRPr="00AB573D" w14:paraId="6CF1FF84" w14:textId="77777777" w:rsidTr="00CE13E8">
              <w:trPr>
                <w:trHeight w:val="122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084BC6" w:rsidRPr="000D3DAA" w:rsidRDefault="00084BC6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480CCAFC" w14:textId="097A4331" w:rsidR="00084BC6" w:rsidRDefault="00084BC6" w:rsidP="00BB6D0C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</w:t>
                  </w:r>
                  <w:r w:rsidR="008616E7">
                    <w:rPr>
                      <w:sz w:val="24"/>
                      <w:szCs w:val="24"/>
                    </w:rPr>
                    <w:t xml:space="preserve"> pracy</w:t>
                  </w:r>
                  <w:r>
                    <w:rPr>
                      <w:sz w:val="24"/>
                      <w:szCs w:val="24"/>
                    </w:rPr>
                    <w:t xml:space="preserve"> w sektorze</w:t>
                  </w:r>
                  <w:r w:rsidR="00713A0A" w:rsidDel="00713A0A">
                    <w:rPr>
                      <w:rStyle w:val="Odwoanieprzypisudolnego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firm inwestycyjnych</w:t>
                  </w:r>
                  <w:r w:rsidR="00A80FF8">
                    <w:rPr>
                      <w:rStyle w:val="Odwoanieprzypisudolnego"/>
                      <w:sz w:val="24"/>
                      <w:szCs w:val="24"/>
                    </w:rPr>
                    <w:footnoteReference w:id="12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  <w:r w:rsidR="00713A0A">
                    <w:rPr>
                      <w:rStyle w:val="Odwoanieprzypisudolnego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2DD3FF03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38EAEB49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0E3F6D74" w14:textId="77777777" w:rsidR="00084BC6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4E252EF3" w:rsidR="00084BC6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niespełniony</w:t>
                  </w:r>
                </w:p>
                <w:p w14:paraId="4E75003F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36988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nie dotyczy</w:t>
                  </w:r>
                </w:p>
                <w:p w14:paraId="27511727" w14:textId="32B93CC8" w:rsidR="00084BC6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0A6AF7" w14:textId="77777777" w:rsidTr="00CE13E8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45CB6F41" w14:textId="1B2F5E36" w:rsidR="0060263E" w:rsidRDefault="0060263E" w:rsidP="00BB6D0C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3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50996952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3DB646C8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325790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nie dotyczy</w:t>
                  </w:r>
                </w:p>
                <w:p w14:paraId="18A591FE" w14:textId="77777777" w:rsidR="0060263E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5DD6E895" w:rsidR="00193D8C" w:rsidRDefault="00193D8C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CE13E8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3AB7612A" w14:textId="125D5990" w:rsidR="0060263E" w:rsidRDefault="0060263E" w:rsidP="00FF31CB">
                  <w:pPr>
                    <w:suppressAutoHyphens/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 w:rsidR="00CA096F">
                    <w:rPr>
                      <w:sz w:val="24"/>
                      <w:szCs w:val="24"/>
                    </w:rPr>
                    <w:t xml:space="preserve"> lub energetycznym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4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4C2F9754" w14:textId="77777777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71569070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64D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9D367A5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774498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nie dotyczy</w:t>
                  </w:r>
                </w:p>
                <w:p w14:paraId="58D166E9" w14:textId="54B44C0B" w:rsidR="0060263E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084BC6" w:rsidRPr="00AB573D" w14:paraId="25BC72A8" w14:textId="77777777" w:rsidTr="00CE13E8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084BC6" w:rsidRPr="000D3DAA" w:rsidRDefault="00084BC6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0DD11C4C" w14:textId="2D4B6068" w:rsidR="00084BC6" w:rsidRDefault="00084BC6" w:rsidP="00FF31CB">
                  <w:pPr>
                    <w:suppressAutoHyphens/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</w:t>
                  </w:r>
                  <w:r w:rsidR="00A80FF8">
                    <w:rPr>
                      <w:sz w:val="24"/>
                      <w:szCs w:val="24"/>
                    </w:rPr>
                    <w:t xml:space="preserve">iskach kierowniczych w sektorze </w:t>
                  </w:r>
                  <w:r>
                    <w:rPr>
                      <w:sz w:val="24"/>
                      <w:szCs w:val="24"/>
                    </w:rPr>
                    <w:t>firm inwestycyjnych</w:t>
                  </w:r>
                  <w:r w:rsidR="004310C9">
                    <w:rPr>
                      <w:rStyle w:val="Odwoanieprzypisudolnego"/>
                      <w:sz w:val="24"/>
                      <w:szCs w:val="24"/>
                    </w:rPr>
                    <w:footnoteReference w:id="15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2A37530D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2779D01F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734818C0" w14:textId="77777777" w:rsidR="00084BC6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1D744509" w:rsidR="00084BC6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niespełniony</w:t>
                  </w:r>
                </w:p>
                <w:p w14:paraId="27BBD7D2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403232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nie dotyczy</w:t>
                  </w:r>
                </w:p>
                <w:p w14:paraId="07320A29" w14:textId="50D7F802" w:rsidR="00084BC6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14:paraId="5B122932" w14:textId="77777777" w:rsidTr="00CE13E8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1179B08A" w14:textId="5879545F" w:rsidR="0060263E" w:rsidRDefault="0060263E" w:rsidP="00FF31CB">
                  <w:pPr>
                    <w:suppressAutoHyphens/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CD057C">
                    <w:rPr>
                      <w:sz w:val="24"/>
                      <w:szCs w:val="24"/>
                    </w:rPr>
                    <w:t>w obszarze zarządzania ryzykiem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6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61E8E2F7" w:rsidR="002F0511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12518E11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662018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nie dotyczy</w:t>
                  </w:r>
                </w:p>
                <w:p w14:paraId="60B6ACDB" w14:textId="218C6B70" w:rsidR="0060263E" w:rsidRDefault="00E813D8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9F7CD9" w14:paraId="0CD4CB24" w14:textId="77777777" w:rsidTr="00CE13E8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21F79A9" w14:textId="77777777" w:rsidR="009F7CD9" w:rsidRPr="000D3DAA" w:rsidRDefault="009F7CD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5" w:type="dxa"/>
                  <w:shd w:val="clear" w:color="auto" w:fill="E7E6E6" w:themeFill="background2"/>
                  <w:vAlign w:val="center"/>
                </w:tcPr>
                <w:p w14:paraId="1C8B1FB0" w14:textId="439778F2" w:rsidR="009F7CD9" w:rsidRDefault="009F7CD9" w:rsidP="007E6B50">
                  <w:pPr>
                    <w:suppressAutoHyphens/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</w:t>
                  </w:r>
                  <w:r w:rsidR="007E6B50">
                    <w:rPr>
                      <w:sz w:val="24"/>
                      <w:szCs w:val="24"/>
                    </w:rPr>
                    <w:t>nadzorem nad spółkami kapitałowymi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835" w:type="dxa"/>
                  <w:shd w:val="clear" w:color="auto" w:fill="FFFFFF" w:themeFill="background1"/>
                  <w:vAlign w:val="center"/>
                </w:tcPr>
                <w:p w14:paraId="204B6DDE" w14:textId="77777777" w:rsidR="009F7CD9" w:rsidRDefault="009F7CD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14:paraId="08C2A9B4" w14:textId="77777777" w:rsidR="009F7CD9" w:rsidRDefault="009F7CD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FFFFFF" w:themeFill="background1"/>
                  <w:vAlign w:val="center"/>
                </w:tcPr>
                <w:p w14:paraId="465493CE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spełniony</w:t>
                  </w:r>
                </w:p>
                <w:p w14:paraId="35B70F57" w14:textId="77777777" w:rsidR="009F7CD9" w:rsidRDefault="00E813D8" w:rsidP="009F7CD9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niespełniony</w:t>
                  </w:r>
                </w:p>
                <w:p w14:paraId="2EF51FE1" w14:textId="4AD45DB6" w:rsidR="009F7CD9" w:rsidRDefault="00E813D8" w:rsidP="009F7CD9">
                  <w:pPr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F7CD9">
                        <w:rPr>
                          <w:rFonts w:ascii="MS Gothic" w:eastAsia="MS Gothic" w:hAnsi="MS Gothic" w:hint="eastAsia"/>
                          <w:sz w:val="24"/>
                          <w:szCs w:val="24"/>
                          <w:lang w:val="en-US"/>
                        </w:rPr>
                        <w:t>☐</w:t>
                      </w:r>
                    </w:sdtContent>
                  </w:sdt>
                  <w:r w:rsidR="009F7CD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558"/>
              <w:gridCol w:w="9930"/>
            </w:tblGrid>
            <w:tr w:rsidR="0060263E" w:rsidRPr="00AB573D" w14:paraId="79039C30" w14:textId="77777777" w:rsidTr="001C59A6">
              <w:trPr>
                <w:cantSplit/>
              </w:trPr>
              <w:tc>
                <w:tcPr>
                  <w:tcW w:w="455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1853E53E" w:rsidR="0060263E" w:rsidRPr="00946ADC" w:rsidRDefault="00DB120E" w:rsidP="001C59A6">
                  <w:pPr>
                    <w:rPr>
                      <w:sz w:val="24"/>
                      <w:szCs w:val="24"/>
                    </w:rPr>
                  </w:pPr>
                  <w:r w:rsidRPr="00DB120E">
                    <w:rPr>
                      <w:sz w:val="24"/>
                      <w:szCs w:val="24"/>
                    </w:rPr>
                    <w:lastRenderedPageBreak/>
                    <w:t>Data i podpis osoby lub osób weryfikujący</w:t>
                  </w:r>
                  <w:r w:rsidR="001C59A6">
                    <w:rPr>
                      <w:sz w:val="24"/>
                      <w:szCs w:val="24"/>
                    </w:rPr>
                    <w:t>ch zgodność z wymogami Polityki:</w:t>
                  </w:r>
                </w:p>
              </w:tc>
              <w:tc>
                <w:tcPr>
                  <w:tcW w:w="9930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4245E8A8" w:rsidR="004F636E" w:rsidRPr="00AB573D" w:rsidRDefault="004F636E">
      <w:pPr>
        <w:rPr>
          <w:sz w:val="24"/>
          <w:szCs w:val="24"/>
        </w:rPr>
      </w:pPr>
    </w:p>
    <w:sectPr w:rsidR="004F636E" w:rsidRPr="00AB573D" w:rsidSect="00193D8C">
      <w:headerReference w:type="default" r:id="rId11"/>
      <w:footerReference w:type="default" r:id="rId12"/>
      <w:pgSz w:w="16838" w:h="11906" w:orient="landscape"/>
      <w:pgMar w:top="1440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52BDB" w14:textId="77777777" w:rsidR="009411C2" w:rsidRDefault="009411C2" w:rsidP="00AB573D">
      <w:pPr>
        <w:spacing w:after="0" w:line="240" w:lineRule="auto"/>
      </w:pPr>
      <w:r>
        <w:separator/>
      </w:r>
    </w:p>
  </w:endnote>
  <w:endnote w:type="continuationSeparator" w:id="0">
    <w:p w14:paraId="5F57412E" w14:textId="77777777" w:rsidR="009411C2" w:rsidRDefault="009411C2" w:rsidP="00AB573D">
      <w:pPr>
        <w:spacing w:after="0" w:line="240" w:lineRule="auto"/>
      </w:pPr>
      <w:r>
        <w:continuationSeparator/>
      </w:r>
    </w:p>
  </w:endnote>
  <w:endnote w:type="continuationNotice" w:id="1">
    <w:p w14:paraId="259F1AC9" w14:textId="77777777" w:rsidR="009411C2" w:rsidRDefault="009411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6C527" w14:textId="3DE07E2C" w:rsidR="009F7EEC" w:rsidRDefault="00DE1025" w:rsidP="009F7EEC">
    <w:pPr>
      <w:pStyle w:val="Stopka"/>
    </w:pPr>
    <w:r>
      <w:rPr>
        <w:highlight w:val="yellow"/>
      </w:rPr>
      <w:br/>
    </w:r>
    <w:r w:rsidR="009F7EEC" w:rsidRPr="00360935">
      <w:rPr>
        <w:highlight w:val="yellow"/>
      </w:rPr>
      <w:t>Wypełniający daną sekcję powinien parafować każdą stronę z danej sekcji</w:t>
    </w:r>
  </w:p>
  <w:p w14:paraId="3DA5F71E" w14:textId="46D62143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813D8">
          <w:rPr>
            <w:noProof/>
          </w:rPr>
          <w:t>5</w:t>
        </w:r>
        <w:r>
          <w:fldChar w:fldCharType="end"/>
        </w:r>
        <w:r>
          <w:t>/</w:t>
        </w:r>
        <w:r w:rsidR="00E813D8">
          <w:fldChar w:fldCharType="begin"/>
        </w:r>
        <w:r w:rsidR="00E813D8">
          <w:instrText xml:space="preserve"> NUMPAGES  \* Arabic  \* MERGEFORMAT </w:instrText>
        </w:r>
        <w:r w:rsidR="00E813D8">
          <w:fldChar w:fldCharType="separate"/>
        </w:r>
        <w:r w:rsidR="00E813D8">
          <w:rPr>
            <w:noProof/>
          </w:rPr>
          <w:t>5</w:t>
        </w:r>
        <w:r w:rsidR="00E813D8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AC9BA" w14:textId="77777777" w:rsidR="009411C2" w:rsidRDefault="009411C2" w:rsidP="00AB573D">
      <w:pPr>
        <w:spacing w:after="0" w:line="240" w:lineRule="auto"/>
      </w:pPr>
      <w:r>
        <w:separator/>
      </w:r>
    </w:p>
  </w:footnote>
  <w:footnote w:type="continuationSeparator" w:id="0">
    <w:p w14:paraId="51A590C5" w14:textId="77777777" w:rsidR="009411C2" w:rsidRDefault="009411C2" w:rsidP="00AB573D">
      <w:pPr>
        <w:spacing w:after="0" w:line="240" w:lineRule="auto"/>
      </w:pPr>
      <w:r>
        <w:continuationSeparator/>
      </w:r>
    </w:p>
  </w:footnote>
  <w:footnote w:type="continuationNotice" w:id="1">
    <w:p w14:paraId="0933E29B" w14:textId="77777777" w:rsidR="009411C2" w:rsidRDefault="009411C2">
      <w:pPr>
        <w:spacing w:after="0" w:line="240" w:lineRule="auto"/>
      </w:pPr>
    </w:p>
  </w:footnote>
  <w:footnote w:id="2">
    <w:p w14:paraId="2495E45D" w14:textId="7B545C60" w:rsidR="00232361" w:rsidRDefault="00232361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początku i końca zatrudnienia w formacie rok-miesiąc-dzień</w:t>
      </w:r>
      <w:r w:rsidR="001E0BE2">
        <w:t>.</w:t>
      </w:r>
    </w:p>
  </w:footnote>
  <w:footnote w:id="3">
    <w:p w14:paraId="765EB285" w14:textId="43D1DB8D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Staż pracy wyrażony w pełnych miesiącach</w:t>
      </w:r>
      <w:r w:rsidR="001E0BE2">
        <w:t>.</w:t>
      </w:r>
    </w:p>
  </w:footnote>
  <w:footnote w:id="4">
    <w:p w14:paraId="4BB7F255" w14:textId="77777777" w:rsidR="00232361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4EF50438" w:rsidR="0060263E" w:rsidRDefault="00232361" w:rsidP="006E7BF9">
      <w:pPr>
        <w:pStyle w:val="Tekstprzypisudolnego"/>
        <w:numPr>
          <w:ilvl w:val="0"/>
          <w:numId w:val="9"/>
        </w:numPr>
        <w:jc w:val="both"/>
      </w:pPr>
      <w:r>
        <w:t xml:space="preserve">kierownicze – w przypadku stanowiska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70339ED" w14:textId="13852BDA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inne – w przypadku pozostałych stanowisk</w:t>
      </w:r>
      <w:r w:rsidR="001E0BE2">
        <w:t>.</w:t>
      </w:r>
    </w:p>
  </w:footnote>
  <w:footnote w:id="5">
    <w:p w14:paraId="64911555" w14:textId="135DF066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DC1D74">
        <w:t xml:space="preserve">Dla każdego stanowiska należy </w:t>
      </w:r>
      <w:r w:rsidR="00FD36F9">
        <w:t>dostarczyć potwierdzoną przez Osobę obowiązaną kopię odpowiedniego dokumentu, o ile jest on możliwy do uzyskania</w:t>
      </w:r>
      <w:r w:rsidR="00DC1D74">
        <w:t xml:space="preserve">; w miarę możliwości należy załączyć także dokumenty poświadczające posiadane doświadczenie zawodowe – </w:t>
      </w:r>
      <w:r w:rsidR="00FD36F9">
        <w:t xml:space="preserve">takie jak np. </w:t>
      </w:r>
      <w:r w:rsidR="00DC1D74">
        <w:t>referencje</w:t>
      </w:r>
      <w:r w:rsidR="001E0BE2">
        <w:t>.</w:t>
      </w:r>
    </w:p>
  </w:footnote>
  <w:footnote w:id="6">
    <w:p w14:paraId="3D3B6C92" w14:textId="3E9C0A07" w:rsidR="00AE4FFF" w:rsidRDefault="00AE4FFF">
      <w:pPr>
        <w:pStyle w:val="Tekstprzypisudolnego"/>
      </w:pPr>
      <w:r>
        <w:rPr>
          <w:rStyle w:val="Odwoanieprzypisudolnego"/>
        </w:rPr>
        <w:footnoteRef/>
      </w:r>
      <w:r>
        <w:t xml:space="preserve"> O ile są dostępne</w:t>
      </w:r>
      <w:r w:rsidR="001E0BE2">
        <w:t>.</w:t>
      </w:r>
    </w:p>
  </w:footnote>
  <w:footnote w:id="7">
    <w:p w14:paraId="2974589E" w14:textId="0339805E" w:rsidR="00744359" w:rsidRDefault="00744359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nazwę podmiotu w ramach, którego dana osoba udziela referencji</w:t>
      </w:r>
      <w:r w:rsidR="001E0BE2">
        <w:t>.</w:t>
      </w:r>
    </w:p>
  </w:footnote>
  <w:footnote w:id="8">
    <w:p w14:paraId="6E85B1C5" w14:textId="75275FF5" w:rsidR="00744359" w:rsidRDefault="00744359">
      <w:pPr>
        <w:pStyle w:val="Tekstprzypisudolnego"/>
      </w:pPr>
      <w:r>
        <w:rPr>
          <w:rStyle w:val="Odwoanieprzypisudolnego"/>
        </w:rPr>
        <w:footnoteRef/>
      </w:r>
      <w:r w:rsidR="00AE4FFF">
        <w:t xml:space="preserve"> N</w:t>
      </w:r>
      <w:r w:rsidR="001E0BE2">
        <w:t>a przykład</w:t>
      </w:r>
      <w:r w:rsidR="00AE4FFF">
        <w:t xml:space="preserve"> nr telefonu, adres e-mail</w:t>
      </w:r>
      <w:r>
        <w:t>, adres korespondencyjny</w:t>
      </w:r>
      <w:r w:rsidR="00DE1025">
        <w:t xml:space="preserve"> osoby, która może potwierdzić wiedzę i doświadczenie Osoby obowiązanej</w:t>
      </w:r>
      <w:r w:rsidR="001E0BE2">
        <w:t>.</w:t>
      </w:r>
    </w:p>
  </w:footnote>
  <w:footnote w:id="9">
    <w:p w14:paraId="7F0E1900" w14:textId="6274B5AE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jeżeli w polu „</w:t>
      </w:r>
      <w:r w:rsidR="001E0BE2">
        <w:t>m</w:t>
      </w:r>
      <w:r>
        <w:t xml:space="preserve">inimum zgodnie z </w:t>
      </w:r>
      <w:r w:rsidR="00CE0381">
        <w:t>Polityką</w:t>
      </w:r>
      <w:r>
        <w:t>” wpisano wartość inną niż „nie dotyczy”</w:t>
      </w:r>
      <w:r w:rsidR="001E0BE2">
        <w:t>.</w:t>
      </w:r>
    </w:p>
  </w:footnote>
  <w:footnote w:id="10">
    <w:p w14:paraId="5AE20697" w14:textId="6EB98AA2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wszystkich stanowisk wymienionych w </w:t>
      </w:r>
      <w:r w:rsidR="001E0BE2">
        <w:t>c</w:t>
      </w:r>
      <w:r w:rsidR="006E7BF9">
        <w:t>zęści I</w:t>
      </w:r>
      <w:r w:rsidR="001E0BE2">
        <w:t>.</w:t>
      </w:r>
    </w:p>
  </w:footnote>
  <w:footnote w:id="11">
    <w:p w14:paraId="2C23B6C8" w14:textId="27FC8773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stanowisk wymienionych w </w:t>
      </w:r>
      <w:r w:rsidR="001E0BE2">
        <w:t>c</w:t>
      </w:r>
      <w:r w:rsidR="006E7BF9">
        <w:t>zęści I, dla których w polu „</w:t>
      </w:r>
      <w:r w:rsidR="001E0BE2">
        <w:t>s</w:t>
      </w:r>
      <w:r w:rsidR="006E7BF9">
        <w:t>ektor” wybrano odpowiedź inną niż „niefinansowy”</w:t>
      </w:r>
      <w:r w:rsidR="00CE13E8">
        <w:t>;</w:t>
      </w:r>
      <w:r w:rsidR="00CE13E8" w:rsidRPr="00CE13E8">
        <w:t xml:space="preserve"> </w:t>
      </w:r>
      <w:r w:rsidR="00CE13E8">
        <w:t xml:space="preserve">w przypadku oceny członka Rady Nadzorczej, posiadającego doświadczenie w zakresie nadzoru nad spółkami kapitałowymi, </w:t>
      </w:r>
      <w:r w:rsidR="002E2590">
        <w:t xml:space="preserve">można </w:t>
      </w:r>
      <w:r w:rsidR="00CE13E8">
        <w:t>zaznaczyć pole „nie dotyczy”.</w:t>
      </w:r>
    </w:p>
  </w:footnote>
  <w:footnote w:id="12">
    <w:p w14:paraId="5B28547E" w14:textId="3C6736AB" w:rsidR="00A80FF8" w:rsidRDefault="00A80FF8" w:rsidP="00A80FF8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zsumować staż pracy dla stanowisk wymienionych w </w:t>
      </w:r>
      <w:r w:rsidR="001E0BE2">
        <w:t>c</w:t>
      </w:r>
      <w:r>
        <w:t>zęści I, dla których w polu „</w:t>
      </w:r>
      <w:r w:rsidR="001E0BE2">
        <w:t>s</w:t>
      </w:r>
      <w:r>
        <w:t xml:space="preserve">ektor” wybrano </w:t>
      </w:r>
      <w:r w:rsidRPr="00034553">
        <w:t>odpowiedź</w:t>
      </w:r>
      <w:r w:rsidRPr="00034553" w:rsidDel="00034553">
        <w:t xml:space="preserve"> </w:t>
      </w:r>
      <w:r>
        <w:t>„firm inwestycyjnych”</w:t>
      </w:r>
      <w:r w:rsidR="00CE13E8">
        <w:t xml:space="preserve">; w przypadku oceny członka Rady Nadzorczej, posiadającego doświadczenie w zakresie nadzoru nad spółkami kapitałowymi, </w:t>
      </w:r>
      <w:r w:rsidR="002E2590">
        <w:t xml:space="preserve">można </w:t>
      </w:r>
      <w:r w:rsidR="00CE13E8">
        <w:t>zaznaczyć pole „nie dotyczy”.</w:t>
      </w:r>
    </w:p>
  </w:footnote>
  <w:footnote w:id="13">
    <w:p w14:paraId="23E32E14" w14:textId="0C6C4E41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1E0BE2">
        <w:t>c</w:t>
      </w:r>
      <w:r w:rsidR="006E7BF9">
        <w:t>zęści I, w dla których w polu „</w:t>
      </w:r>
      <w:r w:rsidR="001E0BE2">
        <w:t>r</w:t>
      </w:r>
      <w:r w:rsidR="006E7BF9">
        <w:t>odzaj stanowiska” wybrano odpowiedź „zarządcze” lub „kierownicze”</w:t>
      </w:r>
      <w:r w:rsidR="00CE13E8">
        <w:t xml:space="preserve">; ; w przypadku oceny członka Rady Nadzorczej, posiadającego doświadczenie w zakresie nadzoru nad spółkami kapitałowymi, </w:t>
      </w:r>
      <w:r w:rsidR="002E2590">
        <w:t xml:space="preserve">można </w:t>
      </w:r>
      <w:r w:rsidR="00CE13E8">
        <w:t>zaznaczyć pole „nie dotyczy”.</w:t>
      </w:r>
      <w:r w:rsidR="004D64DF">
        <w:t xml:space="preserve"> </w:t>
      </w:r>
    </w:p>
  </w:footnote>
  <w:footnote w:id="14">
    <w:p w14:paraId="5D6B7D45" w14:textId="060EAB92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1E0BE2">
        <w:t>c</w:t>
      </w:r>
      <w:r w:rsidR="006E7BF9">
        <w:t>zęści I, w dla których w polu „</w:t>
      </w:r>
      <w:r w:rsidR="001E0BE2">
        <w:t>s</w:t>
      </w:r>
      <w:r w:rsidR="006E7BF9">
        <w:t>ektor” wybrano odpowiedź inną niż „niefinansowy”, a jednocześnie w polu „</w:t>
      </w:r>
      <w:r w:rsidR="001E0BE2">
        <w:t>r</w:t>
      </w:r>
      <w:r w:rsidR="006E7BF9">
        <w:t>odzaj stanowiska” wybrano odpowiedź „zarządcze” lub „kierownicze”</w:t>
      </w:r>
      <w:r w:rsidR="00CE13E8">
        <w:t xml:space="preserve">; w przypadku oceny członka Rady Nadzorczej, posiadającego doświadczenie w zakresie nadzoru nad spółkami kapitałowymi, </w:t>
      </w:r>
      <w:r w:rsidR="002E2590">
        <w:t xml:space="preserve">można </w:t>
      </w:r>
      <w:r w:rsidR="00CE13E8">
        <w:t>zaznaczyć pole „nie dotyczy”.</w:t>
      </w:r>
    </w:p>
  </w:footnote>
  <w:footnote w:id="15">
    <w:p w14:paraId="7B3B47C5" w14:textId="16CB36D5" w:rsidR="004310C9" w:rsidRDefault="004310C9" w:rsidP="004310C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</w:t>
      </w:r>
      <w:r w:rsidRPr="006E7BF9">
        <w:t xml:space="preserve">zsumować staż pracy dla wszystkich </w:t>
      </w:r>
      <w:r>
        <w:t xml:space="preserve">stanowisk wymienionych w </w:t>
      </w:r>
      <w:r w:rsidR="001E0BE2">
        <w:t>c</w:t>
      </w:r>
      <w:r>
        <w:t>zęści I, w dla których w polu „</w:t>
      </w:r>
      <w:r w:rsidR="001E0BE2">
        <w:t>s</w:t>
      </w:r>
      <w:r>
        <w:t xml:space="preserve">ektor” wybrano </w:t>
      </w:r>
      <w:r w:rsidRPr="00FB78FB">
        <w:t xml:space="preserve">odpowiedź </w:t>
      </w:r>
      <w:r>
        <w:t>„firm inwestycyjnych”, a jednocześnie w polu „</w:t>
      </w:r>
      <w:r w:rsidR="001E0BE2">
        <w:t>r</w:t>
      </w:r>
      <w:r>
        <w:t>odzaj stanowiska” wybrano odpowiedź „zarządcze” lub „kierownicze”</w:t>
      </w:r>
      <w:r w:rsidR="00CE13E8" w:rsidRPr="00CE13E8">
        <w:t xml:space="preserve"> </w:t>
      </w:r>
      <w:r w:rsidR="00CE13E8">
        <w:t xml:space="preserve">; w przypadku oceny członka Rady Nadzorczej, posiadającego doświadczenie w zakresie nadzoru nad spółkami kapitałowymi, </w:t>
      </w:r>
      <w:r w:rsidR="002E2590">
        <w:t xml:space="preserve">można </w:t>
      </w:r>
      <w:r w:rsidR="00CE13E8">
        <w:t>zaznaczyć pole „nie dotyczy”</w:t>
      </w:r>
      <w:r w:rsidR="001E0BE2">
        <w:t>.</w:t>
      </w:r>
    </w:p>
  </w:footnote>
  <w:footnote w:id="16">
    <w:p w14:paraId="5E9D6618" w14:textId="1446836A" w:rsidR="0060263E" w:rsidRDefault="0060263E" w:rsidP="006026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F0511" w:rsidRPr="002F0511">
        <w:t>Należy zsumować staż pracy dla wszystkich</w:t>
      </w:r>
      <w:r w:rsidR="002F0511">
        <w:t xml:space="preserve"> stanowisk</w:t>
      </w:r>
      <w:r w:rsidR="002F0511" w:rsidRPr="002F0511">
        <w:t xml:space="preserve"> wymienionych w </w:t>
      </w:r>
      <w:r w:rsidR="001E0BE2">
        <w:t>c</w:t>
      </w:r>
      <w:r w:rsidR="002F0511" w:rsidRPr="002F0511">
        <w:t>zęści I,</w:t>
      </w:r>
      <w:r w:rsidR="002F0511">
        <w:t xml:space="preserve"> związanych z zarządzaniem ryzykiem</w:t>
      </w:r>
      <w:r w:rsidR="00CE13E8">
        <w:t xml:space="preserve">; w przypadku oceny członka Rady Nadzorczej, posiadającego doświadczenie w zakresie nadzoru nad spółkami kapitałowymi, </w:t>
      </w:r>
      <w:r w:rsidR="002E2590">
        <w:t xml:space="preserve">można </w:t>
      </w:r>
      <w:r w:rsidR="00CE13E8">
        <w:t>zaznaczyć pole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EBF2C" w14:textId="3A542551" w:rsidR="00453312" w:rsidRPr="00AB573D" w:rsidRDefault="007D3B0D" w:rsidP="007D3B0D">
    <w:pPr>
      <w:pStyle w:val="Nagwek"/>
      <w:rPr>
        <w:color w:val="1F3864" w:themeColor="accent5" w:themeShade="80"/>
        <w:sz w:val="10"/>
      </w:rPr>
    </w:pPr>
    <w:r>
      <w:rPr>
        <w:b/>
        <w:noProof/>
        <w:color w:val="1F3864" w:themeColor="accent5" w:themeShade="80"/>
        <w:sz w:val="36"/>
        <w:szCs w:val="24"/>
        <w:lang w:eastAsia="pl-PL"/>
      </w:rPr>
      <w:drawing>
        <wp:inline distT="0" distB="0" distL="0" distR="0" wp14:anchorId="4CE12002" wp14:editId="01841B71">
          <wp:extent cx="970915" cy="6159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15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711200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04506"/>
    <w:rsid w:val="000155E5"/>
    <w:rsid w:val="00033115"/>
    <w:rsid w:val="00034553"/>
    <w:rsid w:val="0004610B"/>
    <w:rsid w:val="0005779C"/>
    <w:rsid w:val="00084BC6"/>
    <w:rsid w:val="000A4D37"/>
    <w:rsid w:val="000B57E8"/>
    <w:rsid w:val="000C63E8"/>
    <w:rsid w:val="000D3DAA"/>
    <w:rsid w:val="000F2472"/>
    <w:rsid w:val="000F7239"/>
    <w:rsid w:val="00124FAE"/>
    <w:rsid w:val="001507C3"/>
    <w:rsid w:val="0015183A"/>
    <w:rsid w:val="001754FC"/>
    <w:rsid w:val="00193D8C"/>
    <w:rsid w:val="001A5689"/>
    <w:rsid w:val="001B7C7A"/>
    <w:rsid w:val="001C59A6"/>
    <w:rsid w:val="001D1273"/>
    <w:rsid w:val="001E0BE2"/>
    <w:rsid w:val="001F1EB2"/>
    <w:rsid w:val="001F29A2"/>
    <w:rsid w:val="002132D4"/>
    <w:rsid w:val="0021441C"/>
    <w:rsid w:val="002227E8"/>
    <w:rsid w:val="00232361"/>
    <w:rsid w:val="00235416"/>
    <w:rsid w:val="00242472"/>
    <w:rsid w:val="00267039"/>
    <w:rsid w:val="002837C6"/>
    <w:rsid w:val="002B06D3"/>
    <w:rsid w:val="002B1670"/>
    <w:rsid w:val="002C1A8B"/>
    <w:rsid w:val="002D4E31"/>
    <w:rsid w:val="002E2590"/>
    <w:rsid w:val="002F0511"/>
    <w:rsid w:val="003021E0"/>
    <w:rsid w:val="003137B9"/>
    <w:rsid w:val="00347720"/>
    <w:rsid w:val="00356055"/>
    <w:rsid w:val="003B02DD"/>
    <w:rsid w:val="003B088D"/>
    <w:rsid w:val="003C58CB"/>
    <w:rsid w:val="00413764"/>
    <w:rsid w:val="0042115E"/>
    <w:rsid w:val="00426083"/>
    <w:rsid w:val="004310C9"/>
    <w:rsid w:val="00453312"/>
    <w:rsid w:val="00480DC0"/>
    <w:rsid w:val="00485766"/>
    <w:rsid w:val="00493D12"/>
    <w:rsid w:val="004D64DF"/>
    <w:rsid w:val="004F636E"/>
    <w:rsid w:val="0050239E"/>
    <w:rsid w:val="00527BA7"/>
    <w:rsid w:val="0053237B"/>
    <w:rsid w:val="00544099"/>
    <w:rsid w:val="00571962"/>
    <w:rsid w:val="00586FA9"/>
    <w:rsid w:val="005A297A"/>
    <w:rsid w:val="005C7677"/>
    <w:rsid w:val="005E6CEB"/>
    <w:rsid w:val="0060263E"/>
    <w:rsid w:val="006038E2"/>
    <w:rsid w:val="00606D16"/>
    <w:rsid w:val="00610AEE"/>
    <w:rsid w:val="00617E05"/>
    <w:rsid w:val="00634F46"/>
    <w:rsid w:val="00653D28"/>
    <w:rsid w:val="006C6758"/>
    <w:rsid w:val="006D1A18"/>
    <w:rsid w:val="006D5771"/>
    <w:rsid w:val="006D5ECE"/>
    <w:rsid w:val="006E7BF9"/>
    <w:rsid w:val="00711879"/>
    <w:rsid w:val="00713A0A"/>
    <w:rsid w:val="00744359"/>
    <w:rsid w:val="00777312"/>
    <w:rsid w:val="0079038C"/>
    <w:rsid w:val="00794569"/>
    <w:rsid w:val="007A1CD7"/>
    <w:rsid w:val="007C0E57"/>
    <w:rsid w:val="007D3B0D"/>
    <w:rsid w:val="007D3E85"/>
    <w:rsid w:val="007D4020"/>
    <w:rsid w:val="007E6641"/>
    <w:rsid w:val="007E6B50"/>
    <w:rsid w:val="00800666"/>
    <w:rsid w:val="00810CF8"/>
    <w:rsid w:val="008220CF"/>
    <w:rsid w:val="008616E7"/>
    <w:rsid w:val="00862544"/>
    <w:rsid w:val="00890EDE"/>
    <w:rsid w:val="008B5237"/>
    <w:rsid w:val="008D40AC"/>
    <w:rsid w:val="008D4F57"/>
    <w:rsid w:val="008F7DA3"/>
    <w:rsid w:val="009017CE"/>
    <w:rsid w:val="009411C2"/>
    <w:rsid w:val="009414C2"/>
    <w:rsid w:val="00946ADC"/>
    <w:rsid w:val="00963F5D"/>
    <w:rsid w:val="00972A99"/>
    <w:rsid w:val="0098519E"/>
    <w:rsid w:val="009853D5"/>
    <w:rsid w:val="009A5871"/>
    <w:rsid w:val="009C7C2E"/>
    <w:rsid w:val="009E2DF7"/>
    <w:rsid w:val="009E3146"/>
    <w:rsid w:val="009F7CD9"/>
    <w:rsid w:val="009F7EEC"/>
    <w:rsid w:val="00A078F0"/>
    <w:rsid w:val="00A10C6C"/>
    <w:rsid w:val="00A26FFF"/>
    <w:rsid w:val="00A3717E"/>
    <w:rsid w:val="00A666FC"/>
    <w:rsid w:val="00A76CC2"/>
    <w:rsid w:val="00A80FF8"/>
    <w:rsid w:val="00A83074"/>
    <w:rsid w:val="00AB573D"/>
    <w:rsid w:val="00AD51B4"/>
    <w:rsid w:val="00AE4FFF"/>
    <w:rsid w:val="00AF0B14"/>
    <w:rsid w:val="00AF456D"/>
    <w:rsid w:val="00B66912"/>
    <w:rsid w:val="00B91B8B"/>
    <w:rsid w:val="00B94062"/>
    <w:rsid w:val="00BB6D0C"/>
    <w:rsid w:val="00BB72E6"/>
    <w:rsid w:val="00BD2DCF"/>
    <w:rsid w:val="00BF56FB"/>
    <w:rsid w:val="00C84CB5"/>
    <w:rsid w:val="00CA096F"/>
    <w:rsid w:val="00CB7682"/>
    <w:rsid w:val="00CC3B58"/>
    <w:rsid w:val="00CD057C"/>
    <w:rsid w:val="00CE0381"/>
    <w:rsid w:val="00CE13E8"/>
    <w:rsid w:val="00CE77BB"/>
    <w:rsid w:val="00CF65B5"/>
    <w:rsid w:val="00D4598D"/>
    <w:rsid w:val="00D802B6"/>
    <w:rsid w:val="00D85E38"/>
    <w:rsid w:val="00D93616"/>
    <w:rsid w:val="00DA3949"/>
    <w:rsid w:val="00DB120E"/>
    <w:rsid w:val="00DC1D74"/>
    <w:rsid w:val="00DE1025"/>
    <w:rsid w:val="00E0194F"/>
    <w:rsid w:val="00E171F3"/>
    <w:rsid w:val="00E42EBF"/>
    <w:rsid w:val="00E51C04"/>
    <w:rsid w:val="00E652B8"/>
    <w:rsid w:val="00E7176E"/>
    <w:rsid w:val="00E80C50"/>
    <w:rsid w:val="00E813D8"/>
    <w:rsid w:val="00ED4E79"/>
    <w:rsid w:val="00EF5421"/>
    <w:rsid w:val="00F046F4"/>
    <w:rsid w:val="00F12C21"/>
    <w:rsid w:val="00F20827"/>
    <w:rsid w:val="00F259D0"/>
    <w:rsid w:val="00F32B6A"/>
    <w:rsid w:val="00F63244"/>
    <w:rsid w:val="00F679F1"/>
    <w:rsid w:val="00F7365E"/>
    <w:rsid w:val="00FA3434"/>
    <w:rsid w:val="00FB78FB"/>
    <w:rsid w:val="00FD36F9"/>
    <w:rsid w:val="00FD685C"/>
    <w:rsid w:val="00FF31CB"/>
    <w:rsid w:val="00FF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0B7"/>
    <w:rsid w:val="000A6F3E"/>
    <w:rsid w:val="000D23EE"/>
    <w:rsid w:val="00294F09"/>
    <w:rsid w:val="00305EF9"/>
    <w:rsid w:val="0042353B"/>
    <w:rsid w:val="00461548"/>
    <w:rsid w:val="004E435A"/>
    <w:rsid w:val="006C6F4E"/>
    <w:rsid w:val="007771C1"/>
    <w:rsid w:val="007C3F2B"/>
    <w:rsid w:val="00854A32"/>
    <w:rsid w:val="009D56A4"/>
    <w:rsid w:val="00A74562"/>
    <w:rsid w:val="00B7041C"/>
    <w:rsid w:val="00DD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771C1"/>
    <w:rPr>
      <w:color w:val="808080"/>
    </w:rPr>
  </w:style>
  <w:style w:type="paragraph" w:customStyle="1" w:styleId="1D5DFCCACC1D454E9E53803B70BF15B6">
    <w:name w:val="1D5DFCCACC1D454E9E53803B70BF15B6"/>
    <w:rsid w:val="000A6F3E"/>
  </w:style>
  <w:style w:type="paragraph" w:customStyle="1" w:styleId="30766405F2C54AB9BA97B95F4868DF5A">
    <w:name w:val="30766405F2C54AB9BA97B95F4868DF5A"/>
    <w:rsid w:val="000A6F3E"/>
  </w:style>
  <w:style w:type="paragraph" w:customStyle="1" w:styleId="37844F1902BA4329A491267441718B87">
    <w:name w:val="37844F1902BA4329A491267441718B87"/>
    <w:rsid w:val="000A6F3E"/>
  </w:style>
  <w:style w:type="paragraph" w:customStyle="1" w:styleId="C47E9B4BED9141928D96F5ED2F51F3C2">
    <w:name w:val="C47E9B4BED9141928D96F5ED2F51F3C2"/>
    <w:rsid w:val="000A6F3E"/>
  </w:style>
  <w:style w:type="paragraph" w:customStyle="1" w:styleId="55FE12D4FBD14DCCAF0E001E25DACAC5">
    <w:name w:val="55FE12D4FBD14DCCAF0E001E25DACAC5"/>
    <w:rsid w:val="000A6F3E"/>
  </w:style>
  <w:style w:type="paragraph" w:customStyle="1" w:styleId="98258112D72546ADBE4C22D6A090FAF3">
    <w:name w:val="98258112D72546ADBE4C22D6A090FAF3"/>
    <w:rsid w:val="000A6F3E"/>
  </w:style>
  <w:style w:type="paragraph" w:customStyle="1" w:styleId="8233CAC5C649429EAE2BB68CDD860FAC">
    <w:name w:val="8233CAC5C649429EAE2BB68CDD860FAC"/>
    <w:rsid w:val="00A74562"/>
  </w:style>
  <w:style w:type="paragraph" w:customStyle="1" w:styleId="EF93FD7A1DF84879A4F0B448AC7FB902">
    <w:name w:val="EF93FD7A1DF84879A4F0B448AC7FB902"/>
    <w:rsid w:val="00A74562"/>
  </w:style>
  <w:style w:type="paragraph" w:customStyle="1" w:styleId="C208EE1BF41E4BD29996C326A6D49A2E">
    <w:name w:val="C208EE1BF41E4BD29996C326A6D49A2E"/>
    <w:rsid w:val="00A74562"/>
  </w:style>
  <w:style w:type="paragraph" w:customStyle="1" w:styleId="E088B581DF2D4512932297086D7A160B">
    <w:name w:val="E088B581DF2D4512932297086D7A160B"/>
    <w:rsid w:val="007771C1"/>
  </w:style>
  <w:style w:type="paragraph" w:customStyle="1" w:styleId="74B5AE18ACBB453FB3E02C437C52F9CC">
    <w:name w:val="74B5AE18ACBB453FB3E02C437C52F9CC"/>
    <w:rsid w:val="00777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E7A200-93F8-4BBE-954F-3C322E81D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F18674-1D91-42C5-8A0F-F2D24DEC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Misiak Beata [PGE Dom Maklerski S.A.]</cp:lastModifiedBy>
  <cp:revision>6</cp:revision>
  <cp:lastPrinted>2019-11-29T13:19:00Z</cp:lastPrinted>
  <dcterms:created xsi:type="dcterms:W3CDTF">2020-08-03T10:37:00Z</dcterms:created>
  <dcterms:modified xsi:type="dcterms:W3CDTF">2023-08-16T09:36:00Z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